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842D7" w14:textId="77777777" w:rsidR="00435E2E" w:rsidRDefault="004058B0">
      <w:r>
        <w:t>Jean Frémon</w:t>
      </w:r>
    </w:p>
    <w:p w14:paraId="47B90BDF" w14:textId="77777777" w:rsidR="005E1502" w:rsidRDefault="005E1502"/>
    <w:p w14:paraId="210934B8" w14:textId="77777777" w:rsidR="005E1502" w:rsidRDefault="005E1502" w:rsidP="005E1502">
      <w:r>
        <w:t>LA LIGNE*</w:t>
      </w:r>
    </w:p>
    <w:p w14:paraId="79382DFD" w14:textId="77777777" w:rsidR="004058B0" w:rsidRDefault="004058B0" w:rsidP="005E1502"/>
    <w:p w14:paraId="7B49371F" w14:textId="77777777" w:rsidR="004058B0" w:rsidRDefault="004058B0" w:rsidP="005E1502"/>
    <w:p w14:paraId="42D495F9" w14:textId="77777777" w:rsidR="005E1502" w:rsidRDefault="005E1502" w:rsidP="004058B0">
      <w:pPr>
        <w:ind w:right="2829" w:firstLine="340"/>
      </w:pPr>
      <w:r>
        <w:t>La ligne court mais ne va vers rien. Une ancienne convention communément acceptée veut que l</w:t>
      </w:r>
      <w:r w:rsidR="004058B0">
        <w:t>’</w:t>
      </w:r>
      <w:r>
        <w:t>œil la quitte à droite pour reprendre à gauche</w:t>
      </w:r>
      <w:r w:rsidRPr="004058B0">
        <w:rPr>
          <w:sz w:val="32"/>
          <w:szCs w:val="32"/>
        </w:rPr>
        <w:t xml:space="preserve"> </w:t>
      </w:r>
      <w:r>
        <w:t>langue</w:t>
      </w:r>
      <w:r w:rsidRPr="004058B0">
        <w:rPr>
          <w:sz w:val="32"/>
          <w:szCs w:val="32"/>
        </w:rPr>
        <w:t xml:space="preserve"> </w:t>
      </w:r>
      <w:r>
        <w:t>avec sa suivante,</w:t>
      </w:r>
      <w:r w:rsidRPr="004058B0">
        <w:rPr>
          <w:sz w:val="32"/>
          <w:szCs w:val="32"/>
        </w:rPr>
        <w:t xml:space="preserve"> </w:t>
      </w:r>
      <w:r>
        <w:t>mais</w:t>
      </w:r>
      <w:r w:rsidRPr="004058B0">
        <w:rPr>
          <w:sz w:val="32"/>
          <w:szCs w:val="32"/>
        </w:rPr>
        <w:t xml:space="preserve"> </w:t>
      </w:r>
      <w:r>
        <w:t>mentalement ni rupture ni marge</w:t>
      </w:r>
      <w:r w:rsidRPr="004058B0">
        <w:rPr>
          <w:sz w:val="32"/>
          <w:szCs w:val="32"/>
        </w:rPr>
        <w:t xml:space="preserve"> </w:t>
      </w:r>
      <w:r>
        <w:t>ni me</w:t>
      </w:r>
      <w:r>
        <w:rPr>
          <w:rFonts w:ascii="Calibri" w:eastAsia="Calibri" w:hAnsi="Calibri" w:cs="Calibri"/>
        </w:rPr>
        <w:t>̂</w:t>
      </w:r>
      <w:r>
        <w:t>me</w:t>
      </w:r>
      <w:r w:rsidRPr="004058B0">
        <w:rPr>
          <w:sz w:val="32"/>
          <w:szCs w:val="32"/>
        </w:rPr>
        <w:t xml:space="preserve"> </w:t>
      </w:r>
      <w:r>
        <w:t>la moindre</w:t>
      </w:r>
      <w:r w:rsidRPr="004058B0">
        <w:rPr>
          <w:sz w:val="32"/>
          <w:szCs w:val="32"/>
        </w:rPr>
        <w:t xml:space="preserve"> </w:t>
      </w:r>
      <w:r>
        <w:t>pause</w:t>
      </w:r>
      <w:r w:rsidRPr="004058B0">
        <w:rPr>
          <w:sz w:val="32"/>
          <w:szCs w:val="32"/>
        </w:rPr>
        <w:t xml:space="preserve"> </w:t>
      </w:r>
      <w:r>
        <w:t>respiratoire</w:t>
      </w:r>
      <w:r w:rsidRPr="004058B0">
        <w:rPr>
          <w:sz w:val="32"/>
          <w:szCs w:val="32"/>
        </w:rPr>
        <w:t xml:space="preserve"> </w:t>
      </w:r>
      <w:r>
        <w:t>que le sens en sa coutumière tyrannie n</w:t>
      </w:r>
      <w:r w:rsidR="004058B0">
        <w:t>’</w:t>
      </w:r>
      <w:r>
        <w:t>impose.</w:t>
      </w:r>
    </w:p>
    <w:p w14:paraId="708A5915" w14:textId="77777777" w:rsidR="004058B0" w:rsidRDefault="004058B0" w:rsidP="00A01420">
      <w:pPr>
        <w:pBdr>
          <w:bottom w:val="single" w:sz="4" w:space="1" w:color="auto"/>
        </w:pBdr>
        <w:ind w:right="6231" w:firstLine="340"/>
      </w:pPr>
    </w:p>
    <w:p w14:paraId="4FAFE0C9" w14:textId="77777777" w:rsidR="00A01420" w:rsidRDefault="00A01420" w:rsidP="004058B0">
      <w:pPr>
        <w:ind w:right="2829" w:firstLine="340"/>
      </w:pPr>
    </w:p>
    <w:p w14:paraId="06885C7D" w14:textId="77777777" w:rsidR="005E1502" w:rsidRDefault="005E1502" w:rsidP="004058B0">
      <w:pPr>
        <w:ind w:right="2829" w:firstLine="340"/>
      </w:pPr>
      <w:r>
        <w:t>Il n</w:t>
      </w:r>
      <w:r w:rsidR="004058B0">
        <w:t>’</w:t>
      </w:r>
      <w:r>
        <w:t>y a pas d</w:t>
      </w:r>
      <w:r w:rsidR="004058B0">
        <w:t>’</w:t>
      </w:r>
      <w:r>
        <w:t>alinéa mental, seulement une durée que trouent éventuellement</w:t>
      </w:r>
      <w:r w:rsidRPr="004058B0">
        <w:rPr>
          <w:sz w:val="16"/>
          <w:szCs w:val="16"/>
        </w:rPr>
        <w:t xml:space="preserve"> </w:t>
      </w:r>
      <w:r>
        <w:t>des</w:t>
      </w:r>
      <w:r w:rsidRPr="004058B0">
        <w:rPr>
          <w:sz w:val="16"/>
          <w:szCs w:val="16"/>
        </w:rPr>
        <w:t xml:space="preserve"> </w:t>
      </w:r>
      <w:r>
        <w:t>effondrements</w:t>
      </w:r>
      <w:r w:rsidRPr="004058B0">
        <w:rPr>
          <w:sz w:val="16"/>
          <w:szCs w:val="16"/>
        </w:rPr>
        <w:t xml:space="preserve"> </w:t>
      </w:r>
      <w:r>
        <w:t>imprévus</w:t>
      </w:r>
      <w:r w:rsidRPr="004058B0">
        <w:rPr>
          <w:sz w:val="16"/>
          <w:szCs w:val="16"/>
        </w:rPr>
        <w:t xml:space="preserve"> </w:t>
      </w:r>
      <w:r>
        <w:t>ou</w:t>
      </w:r>
      <w:r w:rsidRPr="004058B0">
        <w:rPr>
          <w:sz w:val="16"/>
          <w:szCs w:val="16"/>
        </w:rPr>
        <w:t xml:space="preserve"> </w:t>
      </w:r>
      <w:r>
        <w:t>de</w:t>
      </w:r>
      <w:r w:rsidRPr="004058B0">
        <w:rPr>
          <w:sz w:val="16"/>
          <w:szCs w:val="16"/>
        </w:rPr>
        <w:t xml:space="preserve"> </w:t>
      </w:r>
      <w:r>
        <w:t>ces</w:t>
      </w:r>
      <w:r w:rsidRPr="004058B0">
        <w:rPr>
          <w:sz w:val="16"/>
          <w:szCs w:val="16"/>
        </w:rPr>
        <w:t xml:space="preserve"> </w:t>
      </w:r>
      <w:r>
        <w:t xml:space="preserve">découpages </w:t>
      </w:r>
      <w:r w:rsidRPr="00E17309">
        <w:rPr>
          <w:rFonts w:ascii="(Utiliser une police de texte a" w:hAnsi="(Utiliser une police de texte a"/>
          <w:spacing w:val="4"/>
        </w:rPr>
        <w:t>dont</w:t>
      </w:r>
      <w:r w:rsidRPr="00E17309">
        <w:rPr>
          <w:rFonts w:ascii="(Utiliser une police de texte a" w:hAnsi="(Utiliser une police de texte a"/>
          <w:spacing w:val="4"/>
          <w:sz w:val="32"/>
          <w:szCs w:val="32"/>
        </w:rPr>
        <w:t xml:space="preserve"> </w:t>
      </w:r>
      <w:r w:rsidRPr="00E17309">
        <w:rPr>
          <w:rFonts w:ascii="(Utiliser une police de texte a" w:hAnsi="(Utiliser une police de texte a"/>
          <w:spacing w:val="4"/>
        </w:rPr>
        <w:t>les figures</w:t>
      </w:r>
      <w:r w:rsidRPr="00E17309">
        <w:rPr>
          <w:rFonts w:ascii="(Utiliser une police de texte a" w:hAnsi="(Utiliser une police de texte a"/>
          <w:spacing w:val="4"/>
          <w:sz w:val="32"/>
          <w:szCs w:val="32"/>
        </w:rPr>
        <w:t xml:space="preserve"> </w:t>
      </w:r>
      <w:r w:rsidRPr="00E17309">
        <w:rPr>
          <w:rFonts w:ascii="(Utiliser une police de texte a" w:hAnsi="(Utiliser une police de texte a"/>
          <w:spacing w:val="4"/>
        </w:rPr>
        <w:t>se</w:t>
      </w:r>
      <w:r w:rsidRPr="00E17309">
        <w:rPr>
          <w:rFonts w:ascii="(Utiliser une police de texte a" w:hAnsi="(Utiliser une police de texte a"/>
          <w:spacing w:val="4"/>
          <w:sz w:val="32"/>
          <w:szCs w:val="32"/>
        </w:rPr>
        <w:t xml:space="preserve"> </w:t>
      </w:r>
      <w:r w:rsidRPr="00E17309">
        <w:rPr>
          <w:rFonts w:ascii="(Utiliser une police de texte a" w:hAnsi="(Utiliser une police de texte a"/>
          <w:spacing w:val="4"/>
        </w:rPr>
        <w:t>répètent à</w:t>
      </w:r>
      <w:r w:rsidRPr="00E17309">
        <w:rPr>
          <w:rFonts w:ascii="(Utiliser une police de texte a" w:hAnsi="(Utiliser une police de texte a"/>
          <w:spacing w:val="4"/>
          <w:sz w:val="32"/>
          <w:szCs w:val="32"/>
        </w:rPr>
        <w:t xml:space="preserve"> </w:t>
      </w:r>
      <w:r w:rsidRPr="00E17309">
        <w:rPr>
          <w:rFonts w:ascii="(Utiliser une police de texte a" w:hAnsi="(Utiliser une police de texte a"/>
          <w:spacing w:val="4"/>
        </w:rPr>
        <w:t>intervalles</w:t>
      </w:r>
      <w:r w:rsidRPr="00E17309">
        <w:rPr>
          <w:rFonts w:ascii="(Utiliser une police de texte a" w:hAnsi="(Utiliser une police de texte a"/>
          <w:spacing w:val="4"/>
          <w:sz w:val="32"/>
          <w:szCs w:val="32"/>
        </w:rPr>
        <w:t xml:space="preserve"> </w:t>
      </w:r>
      <w:r w:rsidRPr="00E17309">
        <w:rPr>
          <w:rFonts w:ascii="(Utiliser une police de texte a" w:hAnsi="(Utiliser une police de texte a"/>
          <w:spacing w:val="4"/>
        </w:rPr>
        <w:t>réguliers,</w:t>
      </w:r>
      <w:r w:rsidRPr="00E17309">
        <w:rPr>
          <w:rFonts w:ascii="(Utiliser une police de texte a" w:hAnsi="(Utiliser une police de texte a"/>
          <w:spacing w:val="4"/>
          <w:sz w:val="32"/>
          <w:szCs w:val="32"/>
        </w:rPr>
        <w:t xml:space="preserve"> </w:t>
      </w:r>
      <w:r w:rsidRPr="00E17309">
        <w:rPr>
          <w:rFonts w:ascii="(Utiliser une police de texte a" w:hAnsi="(Utiliser une police de texte a"/>
          <w:spacing w:val="4"/>
        </w:rPr>
        <w:t>comme en font</w:t>
      </w:r>
      <w:r>
        <w:t xml:space="preserve"> les enfants en pliant puis dépliant un papier après l</w:t>
      </w:r>
      <w:r w:rsidR="004058B0">
        <w:t>’</w:t>
      </w:r>
      <w:r>
        <w:t>avoir perforé et meurtri convenablement.</w:t>
      </w:r>
    </w:p>
    <w:p w14:paraId="40EB8E15" w14:textId="77777777" w:rsidR="00C731FA" w:rsidRDefault="00C731FA" w:rsidP="00C731FA">
      <w:pPr>
        <w:pBdr>
          <w:bottom w:val="single" w:sz="4" w:space="1" w:color="auto"/>
        </w:pBdr>
        <w:ind w:right="6231" w:firstLine="340"/>
      </w:pPr>
    </w:p>
    <w:p w14:paraId="27B68DFA" w14:textId="77777777" w:rsidR="00C731FA" w:rsidRDefault="00C731FA" w:rsidP="004058B0">
      <w:pPr>
        <w:ind w:right="2829" w:firstLine="340"/>
      </w:pPr>
    </w:p>
    <w:p w14:paraId="12377923" w14:textId="77777777" w:rsidR="005E1502" w:rsidRDefault="005E1502" w:rsidP="004058B0">
      <w:pPr>
        <w:ind w:right="2829" w:firstLine="340"/>
      </w:pPr>
      <w:r>
        <w:t>C</w:t>
      </w:r>
      <w:r w:rsidR="004058B0">
        <w:t>’</w:t>
      </w:r>
      <w:r>
        <w:t>est ainsi que certains esprits paraissent relever du type nap- peron brodé ou dentelle hollandaise, tandis que d</w:t>
      </w:r>
      <w:r w:rsidR="004058B0">
        <w:t>’</w:t>
      </w:r>
      <w:r>
        <w:t xml:space="preserve">autres semblent de vieilles couvertures rapiécées ou encore de multicolores robes </w:t>
      </w:r>
      <w:r w:rsidRPr="00E17309">
        <w:rPr>
          <w:rFonts w:ascii="(Utiliser une police de texte a" w:hAnsi="(Utiliser une police de texte a"/>
          <w:spacing w:val="4"/>
        </w:rPr>
        <w:t>gitanes dont les frous-frous ne sont autres que des pièces de rebut</w:t>
      </w:r>
      <w:r>
        <w:t xml:space="preserve"> glanées ici et là et rapportées longitudinalement à l</w:t>
      </w:r>
      <w:r w:rsidR="004058B0">
        <w:t>’</w:t>
      </w:r>
      <w:r>
        <w:t>en- semble.</w:t>
      </w:r>
    </w:p>
    <w:p w14:paraId="21717B33" w14:textId="77777777" w:rsidR="00C731FA" w:rsidRDefault="00C731FA" w:rsidP="00C731FA">
      <w:pPr>
        <w:pBdr>
          <w:bottom w:val="single" w:sz="4" w:space="1" w:color="auto"/>
        </w:pBdr>
        <w:ind w:right="6231" w:firstLine="340"/>
      </w:pPr>
    </w:p>
    <w:p w14:paraId="752EFB6B" w14:textId="77777777" w:rsidR="004058B0" w:rsidRDefault="004058B0" w:rsidP="004058B0">
      <w:pPr>
        <w:ind w:right="2829" w:firstLine="340"/>
      </w:pPr>
    </w:p>
    <w:p w14:paraId="2670318E" w14:textId="77777777" w:rsidR="005E1502" w:rsidRDefault="005E1502" w:rsidP="004058B0">
      <w:pPr>
        <w:ind w:right="2829" w:firstLine="340"/>
      </w:pPr>
      <w:r>
        <w:t>Savoir si cette convention d</w:t>
      </w:r>
      <w:r w:rsidR="004058B0">
        <w:t>’</w:t>
      </w:r>
      <w:r>
        <w:t>où naquirent les livres est la plus appropriée à l</w:t>
      </w:r>
      <w:r w:rsidR="004058B0">
        <w:t>’</w:t>
      </w:r>
      <w:r>
        <w:t>expression de l</w:t>
      </w:r>
      <w:r w:rsidR="004058B0">
        <w:t>’</w:t>
      </w:r>
      <w:r>
        <w:t xml:space="preserve">activité mentale ici et là en jeu... </w:t>
      </w:r>
      <w:r w:rsidRPr="00E17309">
        <w:rPr>
          <w:spacing w:val="2"/>
        </w:rPr>
        <w:t>L</w:t>
      </w:r>
      <w:r w:rsidR="004058B0" w:rsidRPr="00E17309">
        <w:rPr>
          <w:spacing w:val="2"/>
        </w:rPr>
        <w:t>’</w:t>
      </w:r>
      <w:r w:rsidRPr="00E17309">
        <w:rPr>
          <w:spacing w:val="2"/>
        </w:rPr>
        <w:t>éternel retour du laboureur arqué de tout son ma</w:t>
      </w:r>
      <w:r w:rsidRPr="00E17309">
        <w:rPr>
          <w:rFonts w:ascii="Calibri" w:eastAsia="Calibri" w:hAnsi="Calibri" w:cs="Calibri"/>
          <w:spacing w:val="2"/>
        </w:rPr>
        <w:t>̂</w:t>
      </w:r>
      <w:r w:rsidRPr="00E17309">
        <w:rPr>
          <w:spacing w:val="2"/>
        </w:rPr>
        <w:t>le poids sur le soc qui tranche les mottes para</w:t>
      </w:r>
      <w:r w:rsidRPr="00E17309">
        <w:rPr>
          <w:rFonts w:ascii="Calibri" w:eastAsia="Calibri" w:hAnsi="Calibri" w:cs="Calibri"/>
          <w:spacing w:val="2"/>
        </w:rPr>
        <w:t>î</w:t>
      </w:r>
      <w:r w:rsidRPr="00E17309">
        <w:rPr>
          <w:spacing w:val="2"/>
        </w:rPr>
        <w:t>t à certains une plus juste image</w:t>
      </w:r>
      <w:r>
        <w:t xml:space="preserve"> de la nature de leur démarche. Il s</w:t>
      </w:r>
      <w:r w:rsidR="004058B0">
        <w:t>’</w:t>
      </w:r>
      <w:r>
        <w:t>en trouve pour penser qu</w:t>
      </w:r>
      <w:r w:rsidR="004058B0">
        <w:t>’</w:t>
      </w:r>
      <w:r>
        <w:t>une convention en vaut bien une autre et que l</w:t>
      </w:r>
      <w:r w:rsidR="004058B0">
        <w:t>’</w:t>
      </w:r>
      <w:r>
        <w:t>important est de s</w:t>
      </w:r>
      <w:r w:rsidR="004058B0">
        <w:t>’</w:t>
      </w:r>
      <w:r>
        <w:t>en accommoder sans qu</w:t>
      </w:r>
      <w:r w:rsidR="004058B0">
        <w:t>’</w:t>
      </w:r>
      <w:r>
        <w:t>elle vous lie au point de contredire de l</w:t>
      </w:r>
      <w:r w:rsidR="004058B0">
        <w:t>’</w:t>
      </w:r>
      <w:r>
        <w:t>intérieur cela me</w:t>
      </w:r>
      <w:r>
        <w:rPr>
          <w:rFonts w:ascii="Calibri" w:eastAsia="Calibri" w:hAnsi="Calibri" w:cs="Calibri"/>
        </w:rPr>
        <w:t>̂</w:t>
      </w:r>
      <w:r>
        <w:t>me qu</w:t>
      </w:r>
      <w:r w:rsidR="004058B0">
        <w:t>’</w:t>
      </w:r>
      <w:r>
        <w:t>elle aurait pour fin de servir.</w:t>
      </w:r>
    </w:p>
    <w:p w14:paraId="19902307" w14:textId="77777777" w:rsidR="00C731FA" w:rsidRDefault="00C731FA" w:rsidP="00C731FA">
      <w:pPr>
        <w:pBdr>
          <w:bottom w:val="single" w:sz="4" w:space="1" w:color="auto"/>
        </w:pBdr>
        <w:ind w:right="6231" w:firstLine="340"/>
      </w:pPr>
    </w:p>
    <w:p w14:paraId="3929EDD4" w14:textId="77777777" w:rsidR="004058B0" w:rsidRDefault="004058B0" w:rsidP="004058B0">
      <w:pPr>
        <w:ind w:right="2829" w:firstLine="340"/>
      </w:pPr>
    </w:p>
    <w:p w14:paraId="18959E4F" w14:textId="77777777" w:rsidR="007C4BC7" w:rsidRDefault="005E1502" w:rsidP="004058B0">
      <w:pPr>
        <w:ind w:right="2829" w:firstLine="340"/>
      </w:pPr>
      <w:r>
        <w:t>D</w:t>
      </w:r>
      <w:r w:rsidR="004058B0">
        <w:t>’</w:t>
      </w:r>
      <w:r>
        <w:t>aucuns pensent aussi que l</w:t>
      </w:r>
      <w:r w:rsidR="004058B0">
        <w:t>’</w:t>
      </w:r>
      <w:r>
        <w:t xml:space="preserve">acceptation ou le refus apparent </w:t>
      </w:r>
      <w:r w:rsidRPr="00A01420">
        <w:rPr>
          <w:spacing w:val="2"/>
        </w:rPr>
        <w:t>des conventions n</w:t>
      </w:r>
      <w:r w:rsidR="004058B0" w:rsidRPr="00A01420">
        <w:rPr>
          <w:spacing w:val="2"/>
        </w:rPr>
        <w:t>’</w:t>
      </w:r>
      <w:r w:rsidRPr="00A01420">
        <w:rPr>
          <w:spacing w:val="2"/>
        </w:rPr>
        <w:t>est pas à l</w:t>
      </w:r>
      <w:r w:rsidR="004058B0" w:rsidRPr="00A01420">
        <w:rPr>
          <w:spacing w:val="2"/>
        </w:rPr>
        <w:t>’</w:t>
      </w:r>
      <w:r w:rsidRPr="00A01420">
        <w:rPr>
          <w:spacing w:val="2"/>
        </w:rPr>
        <w:t>abri du regard pervers par lequel</w:t>
      </w:r>
      <w:r w:rsidR="007C4BC7" w:rsidRPr="00A01420">
        <w:rPr>
          <w:spacing w:val="2"/>
        </w:rPr>
        <w:t xml:space="preserve"> ils</w:t>
      </w:r>
      <w:r w:rsidR="007C4BC7">
        <w:t xml:space="preserve"> appréhendent toute chose, état, action ou événement.</w:t>
      </w:r>
    </w:p>
    <w:p w14:paraId="3EE6EA55" w14:textId="77777777" w:rsidR="005E1502" w:rsidRDefault="005E1502" w:rsidP="007C4BC7"/>
    <w:p w14:paraId="3BB88A1C" w14:textId="77777777" w:rsidR="004058B0" w:rsidRDefault="004058B0" w:rsidP="007C4BC7"/>
    <w:p w14:paraId="499C92AB" w14:textId="77777777" w:rsidR="00C731FA" w:rsidRDefault="00C731FA" w:rsidP="007C4BC7"/>
    <w:p w14:paraId="16B37CC5" w14:textId="77777777" w:rsidR="00C731FA" w:rsidRDefault="00C731FA" w:rsidP="007C4BC7"/>
    <w:p w14:paraId="7EC65273" w14:textId="77777777" w:rsidR="00C731FA" w:rsidRDefault="00C731FA" w:rsidP="007C4BC7"/>
    <w:p w14:paraId="15EAEC04" w14:textId="77777777" w:rsidR="00C731FA" w:rsidRDefault="00C731FA" w:rsidP="00E45E25">
      <w:pPr>
        <w:pBdr>
          <w:bottom w:val="single" w:sz="4" w:space="1" w:color="auto"/>
        </w:pBdr>
        <w:ind w:right="2829" w:firstLine="340"/>
      </w:pPr>
    </w:p>
    <w:p w14:paraId="319715BC" w14:textId="2FDF57FC" w:rsidR="004058B0" w:rsidRPr="000534B1" w:rsidRDefault="000534B1" w:rsidP="000534B1">
      <w:pPr>
        <w:pStyle w:val="Pardeliste"/>
        <w:ind w:left="0" w:right="2829"/>
        <w:jc w:val="left"/>
        <w:rPr>
          <w:i/>
          <w:sz w:val="20"/>
        </w:rPr>
      </w:pPr>
      <w:r>
        <w:rPr>
          <w:i/>
          <w:sz w:val="20"/>
        </w:rPr>
        <w:t>* Publié</w:t>
      </w:r>
      <w:bookmarkStart w:id="0" w:name="_GoBack"/>
      <w:bookmarkEnd w:id="0"/>
      <w:r w:rsidR="004058B0" w:rsidRPr="000534B1">
        <w:rPr>
          <w:i/>
          <w:sz w:val="20"/>
        </w:rPr>
        <w:t xml:space="preserve"> avec des aquarelles de Jean-Michel Meurice</w:t>
      </w:r>
    </w:p>
    <w:sectPr w:rsidR="004058B0" w:rsidRPr="000534B1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(Utiliser une police de texte 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02AEF"/>
    <w:multiLevelType w:val="hybridMultilevel"/>
    <w:tmpl w:val="E3084C90"/>
    <w:lvl w:ilvl="0" w:tplc="040C0001">
      <w:start w:val="9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E3C4F"/>
    <w:multiLevelType w:val="hybridMultilevel"/>
    <w:tmpl w:val="B890FE1E"/>
    <w:lvl w:ilvl="0" w:tplc="040C0001">
      <w:start w:val="9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F3B89"/>
    <w:multiLevelType w:val="hybridMultilevel"/>
    <w:tmpl w:val="CE5E60A6"/>
    <w:lvl w:ilvl="0" w:tplc="26ECB3DE">
      <w:start w:val="9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attachedTemplate r:id="rId1"/>
  <w:defaultTabStop w:val="708"/>
  <w:hyphenationZone w:val="425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3E"/>
    <w:rsid w:val="00026F3F"/>
    <w:rsid w:val="000365B6"/>
    <w:rsid w:val="00050E56"/>
    <w:rsid w:val="000534B1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058B0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E1502"/>
    <w:rsid w:val="005F4771"/>
    <w:rsid w:val="005F51A5"/>
    <w:rsid w:val="00605490"/>
    <w:rsid w:val="00620C62"/>
    <w:rsid w:val="00650BBA"/>
    <w:rsid w:val="006561B4"/>
    <w:rsid w:val="00674025"/>
    <w:rsid w:val="00684CB1"/>
    <w:rsid w:val="00691982"/>
    <w:rsid w:val="006A1F02"/>
    <w:rsid w:val="006F1B37"/>
    <w:rsid w:val="00747989"/>
    <w:rsid w:val="007A7FC6"/>
    <w:rsid w:val="007C259C"/>
    <w:rsid w:val="007C4BC7"/>
    <w:rsid w:val="007C6B40"/>
    <w:rsid w:val="007E653D"/>
    <w:rsid w:val="007F2BE6"/>
    <w:rsid w:val="0083713E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01420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C250F0"/>
    <w:rsid w:val="00C32A0E"/>
    <w:rsid w:val="00C731FA"/>
    <w:rsid w:val="00CA2FF8"/>
    <w:rsid w:val="00CB3887"/>
    <w:rsid w:val="00CC2B0C"/>
    <w:rsid w:val="00CF45BE"/>
    <w:rsid w:val="00D327B3"/>
    <w:rsid w:val="00DA5682"/>
    <w:rsid w:val="00DE2248"/>
    <w:rsid w:val="00E17309"/>
    <w:rsid w:val="00E37C6C"/>
    <w:rsid w:val="00E45E25"/>
    <w:rsid w:val="00E647E2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44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  <w:style w:type="paragraph" w:styleId="Pardeliste">
    <w:name w:val="List Paragraph"/>
    <w:basedOn w:val="Normal"/>
    <w:uiPriority w:val="34"/>
    <w:qFormat/>
    <w:rsid w:val="0005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267</Words>
  <Characters>1469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2017-12-10T13:10:00Z</dcterms:created>
  <dcterms:modified xsi:type="dcterms:W3CDTF">2017-12-10T13:44:00Z</dcterms:modified>
</cp:coreProperties>
</file>