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199C3" w14:textId="77777777" w:rsidR="003A13A0" w:rsidRDefault="003A13A0" w:rsidP="003A13A0">
      <w:r>
        <w:t xml:space="preserve">Jean </w:t>
      </w:r>
      <w:proofErr w:type="spellStart"/>
      <w:r>
        <w:t>Laude</w:t>
      </w:r>
      <w:proofErr w:type="spellEnd"/>
    </w:p>
    <w:p w14:paraId="2CF7D8ED" w14:textId="77777777" w:rsidR="00C87FDA" w:rsidRDefault="00C87FDA" w:rsidP="003A13A0"/>
    <w:p w14:paraId="3B49CBBF" w14:textId="77777777" w:rsidR="00C87FDA" w:rsidRDefault="00C87FDA" w:rsidP="003A13A0"/>
    <w:p w14:paraId="55E493E6" w14:textId="77777777" w:rsidR="003A13A0" w:rsidRDefault="003A13A0" w:rsidP="003A13A0">
      <w:r>
        <w:t>RITUEL*</w:t>
      </w:r>
    </w:p>
    <w:p w14:paraId="191A3B73" w14:textId="77777777" w:rsidR="00C87FDA" w:rsidRDefault="00C87FDA" w:rsidP="003A13A0"/>
    <w:p w14:paraId="1E67752F" w14:textId="77777777" w:rsidR="00C87FDA" w:rsidRDefault="00C87FDA" w:rsidP="003A13A0"/>
    <w:p w14:paraId="02074DB7" w14:textId="77777777" w:rsidR="00C87FDA" w:rsidRDefault="00C87FDA" w:rsidP="003A13A0"/>
    <w:p w14:paraId="3D0AB206" w14:textId="298FC862" w:rsidR="003A13A0" w:rsidRDefault="003A13A0" w:rsidP="003A13A0">
      <w:proofErr w:type="gramStart"/>
      <w:r>
        <w:t>existe</w:t>
      </w:r>
      <w:proofErr w:type="gramEnd"/>
      <w:r>
        <w:t xml:space="preserve">, </w:t>
      </w:r>
      <w:proofErr w:type="spellStart"/>
      <w:r>
        <w:t>irréfutable</w:t>
      </w:r>
      <w:proofErr w:type="spellEnd"/>
      <w:r>
        <w:t xml:space="preserve">, une </w:t>
      </w:r>
      <w:proofErr w:type="spellStart"/>
      <w:r>
        <w:t>écriture</w:t>
      </w:r>
      <w:proofErr w:type="spellEnd"/>
      <w:r w:rsidR="00EC2465">
        <w:t> </w:t>
      </w:r>
      <w:r>
        <w:t>:</w:t>
      </w:r>
    </w:p>
    <w:p w14:paraId="77BF2DEE" w14:textId="77777777" w:rsidR="00252FC9" w:rsidRDefault="00252FC9" w:rsidP="003A13A0"/>
    <w:p w14:paraId="5E5C775B" w14:textId="77777777" w:rsidR="003A13A0" w:rsidRDefault="003A13A0" w:rsidP="00252FC9">
      <w:pPr>
        <w:ind w:left="1985"/>
      </w:pPr>
      <w:proofErr w:type="spellStart"/>
      <w:proofErr w:type="gramStart"/>
      <w:r>
        <w:t>disséminée</w:t>
      </w:r>
      <w:proofErr w:type="spellEnd"/>
      <w:proofErr w:type="gramEnd"/>
      <w:r>
        <w:t xml:space="preserve"> d'un brasier à venir.</w:t>
      </w:r>
    </w:p>
    <w:p w14:paraId="7C51FA38" w14:textId="77777777" w:rsidR="00252FC9" w:rsidRDefault="00252FC9" w:rsidP="00252FC9">
      <w:pPr>
        <w:ind w:left="1985"/>
      </w:pPr>
    </w:p>
    <w:p w14:paraId="1C5BBC79" w14:textId="77777777" w:rsidR="003A13A0" w:rsidRDefault="003A13A0" w:rsidP="003A13A0">
      <w:r>
        <w:t>(</w:t>
      </w:r>
      <w:proofErr w:type="gramStart"/>
      <w:r>
        <w:t>de</w:t>
      </w:r>
      <w:proofErr w:type="gramEnd"/>
      <w:r>
        <w:t xml:space="preserve"> ce </w:t>
      </w:r>
      <w:proofErr w:type="spellStart"/>
      <w:r>
        <w:t>présent</w:t>
      </w:r>
      <w:proofErr w:type="spellEnd"/>
      <w:r>
        <w:t>,</w:t>
      </w:r>
    </w:p>
    <w:p w14:paraId="227BEE36" w14:textId="77777777" w:rsidR="00252FC9" w:rsidRDefault="00252FC9" w:rsidP="003A13A0">
      <w:proofErr w:type="gramStart"/>
      <w:r>
        <w:t>le</w:t>
      </w:r>
      <w:proofErr w:type="gramEnd"/>
      <w:r>
        <w:t xml:space="preserve"> lointain qu'elle ordonne</w:t>
      </w:r>
    </w:p>
    <w:p w14:paraId="065A1C57" w14:textId="076E4BF6" w:rsidR="003A13A0" w:rsidRDefault="003A13A0" w:rsidP="003A13A0">
      <w:proofErr w:type="gramStart"/>
      <w:r>
        <w:t>agit</w:t>
      </w:r>
      <w:proofErr w:type="gramEnd"/>
      <w:r>
        <w:t xml:space="preserve"> ce lieu de terre.)</w:t>
      </w:r>
    </w:p>
    <w:p w14:paraId="6FF932CC" w14:textId="77777777" w:rsidR="00252FC9" w:rsidRDefault="00252FC9" w:rsidP="003A13A0"/>
    <w:p w14:paraId="2D64D4A4" w14:textId="77777777" w:rsidR="00252FC9" w:rsidRDefault="00252FC9" w:rsidP="003A13A0"/>
    <w:p w14:paraId="49FDF9CA" w14:textId="77777777" w:rsidR="003A13A0" w:rsidRDefault="003A13A0" w:rsidP="003A13A0">
      <w:proofErr w:type="gramStart"/>
      <w:r>
        <w:t>n'existe</w:t>
      </w:r>
      <w:proofErr w:type="gramEnd"/>
      <w:r>
        <w:t xml:space="preserve"> toutefois que si consent</w:t>
      </w:r>
    </w:p>
    <w:p w14:paraId="2F649F76" w14:textId="77777777" w:rsidR="003A13A0" w:rsidRDefault="003A13A0" w:rsidP="003A13A0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porter flamme où, </w:t>
      </w:r>
      <w:r w:rsidRPr="00252FC9">
        <w:rPr>
          <w:i/>
        </w:rPr>
        <w:t>de là-bas</w:t>
      </w:r>
      <w:r>
        <w:t>, cela insiste.</w:t>
      </w:r>
    </w:p>
    <w:p w14:paraId="6D3D1D73" w14:textId="77777777" w:rsidR="00C87FDA" w:rsidRDefault="00C87FDA" w:rsidP="00252FC9">
      <w:pPr>
        <w:pBdr>
          <w:bottom w:val="single" w:sz="4" w:space="1" w:color="auto"/>
        </w:pBdr>
        <w:ind w:right="6372"/>
      </w:pPr>
    </w:p>
    <w:p w14:paraId="103E5ADE" w14:textId="77777777" w:rsidR="00252FC9" w:rsidRDefault="00252FC9" w:rsidP="003A13A0"/>
    <w:p w14:paraId="42464CFB" w14:textId="77777777" w:rsidR="003A13A0" w:rsidRDefault="003A13A0" w:rsidP="003A13A0">
      <w:proofErr w:type="gramStart"/>
      <w:r>
        <w:t>en</w:t>
      </w:r>
      <w:proofErr w:type="gramEnd"/>
      <w:r>
        <w:t xml:space="preserve"> son </w:t>
      </w:r>
      <w:proofErr w:type="spellStart"/>
      <w:r>
        <w:t>début</w:t>
      </w:r>
      <w:proofErr w:type="spellEnd"/>
      <w:r>
        <w:t>, la phrase s'</w:t>
      </w:r>
      <w:proofErr w:type="spellStart"/>
      <w:r>
        <w:t>infinit</w:t>
      </w:r>
      <w:proofErr w:type="spellEnd"/>
    </w:p>
    <w:p w14:paraId="1E040E3B" w14:textId="77777777" w:rsidR="003A13A0" w:rsidRDefault="003A13A0" w:rsidP="003A13A0">
      <w:proofErr w:type="gramStart"/>
      <w:r>
        <w:t>telle</w:t>
      </w:r>
      <w:proofErr w:type="gramEnd"/>
      <w:r>
        <w:t xml:space="preserve"> que, selon la sente ainsi inscrite</w:t>
      </w:r>
    </w:p>
    <w:p w14:paraId="3DA217CC" w14:textId="77777777" w:rsidR="00252FC9" w:rsidRDefault="003A13A0" w:rsidP="003A13A0">
      <w:r>
        <w:t>(</w:t>
      </w:r>
      <w:proofErr w:type="gramStart"/>
      <w:r>
        <w:t>pas</w:t>
      </w:r>
      <w:proofErr w:type="gramEnd"/>
      <w:r>
        <w:t xml:space="preserve"> </w:t>
      </w:r>
      <w:proofErr w:type="spellStart"/>
      <w:r>
        <w:t>très</w:t>
      </w:r>
      <w:proofErr w:type="spellEnd"/>
      <w:r>
        <w:t xml:space="preserve"> en pro</w:t>
      </w:r>
      <w:r w:rsidR="00252FC9">
        <w:t>fondeur, juste dessous la page)</w:t>
      </w:r>
    </w:p>
    <w:p w14:paraId="1CA2A722" w14:textId="0E77BDA9" w:rsidR="003A13A0" w:rsidRDefault="003A13A0" w:rsidP="003A13A0">
      <w:proofErr w:type="gramStart"/>
      <w:r>
        <w:t>elle</w:t>
      </w:r>
      <w:proofErr w:type="gramEnd"/>
      <w:r>
        <w:t xml:space="preserve"> abolit son </w:t>
      </w:r>
      <w:proofErr w:type="spellStart"/>
      <w:r>
        <w:t>énonce</w:t>
      </w:r>
      <w:proofErr w:type="spellEnd"/>
      <w:r>
        <w:t>́,</w:t>
      </w:r>
    </w:p>
    <w:p w14:paraId="22B3B9FD" w14:textId="77777777" w:rsidR="00252FC9" w:rsidRDefault="00252FC9" w:rsidP="003A13A0"/>
    <w:p w14:paraId="5AF58412" w14:textId="5E9DB050" w:rsidR="00252FC9" w:rsidRDefault="003A13A0" w:rsidP="00252FC9">
      <w:pPr>
        <w:tabs>
          <w:tab w:val="left" w:pos="3969"/>
        </w:tabs>
      </w:pPr>
      <w:proofErr w:type="gramStart"/>
      <w:r>
        <w:t>mais</w:t>
      </w:r>
      <w:proofErr w:type="gramEnd"/>
      <w:r>
        <w:t xml:space="preserve">, disparu, </w:t>
      </w:r>
      <w:r w:rsidR="00252FC9">
        <w:tab/>
      </w:r>
      <w:r>
        <w:t>insiste</w:t>
      </w:r>
      <w:r w:rsidR="00EC2465">
        <w:t>,</w:t>
      </w:r>
      <w:r w:rsidR="00252FC9" w:rsidRPr="00252FC9">
        <w:t xml:space="preserve"> </w:t>
      </w:r>
    </w:p>
    <w:p w14:paraId="26F27196" w14:textId="1AD81E58" w:rsidR="003A13A0" w:rsidRDefault="00252FC9" w:rsidP="00252FC9">
      <w:pPr>
        <w:tabs>
          <w:tab w:val="left" w:pos="3969"/>
        </w:tabs>
      </w:pPr>
      <w:proofErr w:type="gramStart"/>
      <w:r>
        <w:t>insiste</w:t>
      </w:r>
      <w:proofErr w:type="gramEnd"/>
      <w:r w:rsidR="003A13A0">
        <w:t>, travailleuse</w:t>
      </w:r>
      <w:r w:rsidRPr="00252FC9">
        <w:t xml:space="preserve"> </w:t>
      </w:r>
      <w:r>
        <w:tab/>
        <w:t>au corps.</w:t>
      </w:r>
    </w:p>
    <w:p w14:paraId="3DDF61EF" w14:textId="77777777" w:rsidR="00EC2465" w:rsidRDefault="00EC2465" w:rsidP="00EC2465">
      <w:pPr>
        <w:pBdr>
          <w:bottom w:val="single" w:sz="4" w:space="1" w:color="auto"/>
        </w:pBdr>
        <w:ind w:right="6372"/>
      </w:pPr>
    </w:p>
    <w:p w14:paraId="788E28A8" w14:textId="77777777" w:rsidR="00252FC9" w:rsidRDefault="00252FC9" w:rsidP="003A13A0"/>
    <w:p w14:paraId="1A6FCDA7" w14:textId="0C071951" w:rsidR="00252FC9" w:rsidRDefault="003A13A0" w:rsidP="00252FC9">
      <w:pPr>
        <w:tabs>
          <w:tab w:val="left" w:pos="4253"/>
        </w:tabs>
      </w:pPr>
      <w:proofErr w:type="spellStart"/>
      <w:proofErr w:type="gramStart"/>
      <w:r>
        <w:t>bru</w:t>
      </w:r>
      <w:r>
        <w:rPr>
          <w:rFonts w:ascii="Calibri" w:eastAsia="Calibri" w:hAnsi="Calibri" w:cs="Calibri"/>
        </w:rPr>
        <w:t>̂</w:t>
      </w:r>
      <w:r>
        <w:t>lure</w:t>
      </w:r>
      <w:proofErr w:type="spellEnd"/>
      <w:proofErr w:type="gramEnd"/>
      <w:r>
        <w:t xml:space="preserve"> existe</w:t>
      </w:r>
      <w:r w:rsidR="00EC2465">
        <w:t> </w:t>
      </w:r>
      <w:r>
        <w:t>:</w:t>
      </w:r>
      <w:r w:rsidR="00252FC9" w:rsidRPr="00252FC9">
        <w:t xml:space="preserve"> </w:t>
      </w:r>
      <w:r w:rsidR="00252FC9">
        <w:tab/>
        <w:t>celle</w:t>
      </w:r>
    </w:p>
    <w:p w14:paraId="6E75A69A" w14:textId="77777777" w:rsidR="00252FC9" w:rsidRDefault="003A13A0" w:rsidP="003A13A0">
      <w:proofErr w:type="gramStart"/>
      <w:r>
        <w:t>j</w:t>
      </w:r>
      <w:r w:rsidR="00252FC9">
        <w:t>adis</w:t>
      </w:r>
      <w:proofErr w:type="gramEnd"/>
      <w:r w:rsidR="00252FC9">
        <w:t xml:space="preserve">, à ce qu'on dit, </w:t>
      </w:r>
      <w:proofErr w:type="spellStart"/>
      <w:r w:rsidR="00252FC9">
        <w:t>marquée</w:t>
      </w:r>
      <w:proofErr w:type="spellEnd"/>
    </w:p>
    <w:p w14:paraId="23CB3B62" w14:textId="30E04367" w:rsidR="00252FC9" w:rsidRDefault="003A13A0" w:rsidP="00252FC9">
      <w:pPr>
        <w:tabs>
          <w:tab w:val="left" w:pos="2977"/>
        </w:tabs>
      </w:pPr>
      <w:proofErr w:type="gramStart"/>
      <w:r>
        <w:t>dans</w:t>
      </w:r>
      <w:proofErr w:type="gramEnd"/>
      <w:r>
        <w:t xml:space="preserve"> une argile</w:t>
      </w:r>
      <w:r w:rsidR="00252FC9" w:rsidRPr="00252FC9">
        <w:t xml:space="preserve"> </w:t>
      </w:r>
      <w:r w:rsidR="00252FC9">
        <w:tab/>
        <w:t>ou sur une feuille de riz.</w:t>
      </w:r>
    </w:p>
    <w:p w14:paraId="10D968FC" w14:textId="3285551C" w:rsidR="003A13A0" w:rsidRDefault="003A13A0" w:rsidP="003A13A0"/>
    <w:p w14:paraId="7F9D3F8B" w14:textId="4F99ED01" w:rsidR="003A13A0" w:rsidRDefault="003A13A0" w:rsidP="00252FC9">
      <w:pPr>
        <w:tabs>
          <w:tab w:val="left" w:pos="2977"/>
        </w:tabs>
      </w:pPr>
      <w:proofErr w:type="gramStart"/>
      <w:r>
        <w:t>or</w:t>
      </w:r>
      <w:proofErr w:type="gramEnd"/>
      <w:r>
        <w:t xml:space="preserve"> elle </w:t>
      </w:r>
      <w:proofErr w:type="spellStart"/>
      <w:r>
        <w:t>opère</w:t>
      </w:r>
      <w:proofErr w:type="spellEnd"/>
      <w:r w:rsidR="00252FC9" w:rsidRPr="00252FC9">
        <w:t xml:space="preserve"> </w:t>
      </w:r>
      <w:r w:rsidR="00252FC9">
        <w:tab/>
        <w:t>enfouie</w:t>
      </w:r>
    </w:p>
    <w:p w14:paraId="2A218CA7" w14:textId="62B625D4" w:rsidR="00EC2465" w:rsidRDefault="003A13A0" w:rsidP="00EC2465">
      <w:pPr>
        <w:tabs>
          <w:tab w:val="left" w:pos="2977"/>
        </w:tabs>
      </w:pPr>
      <w:proofErr w:type="gramStart"/>
      <w:r>
        <w:t>par</w:t>
      </w:r>
      <w:proofErr w:type="gramEnd"/>
      <w:r>
        <w:t xml:space="preserve"> </w:t>
      </w:r>
      <w:proofErr w:type="spellStart"/>
      <w:r>
        <w:t>très</w:t>
      </w:r>
      <w:proofErr w:type="spellEnd"/>
      <w:r>
        <w:t xml:space="preserve"> en profondeur</w:t>
      </w:r>
      <w:r w:rsidR="00252FC9">
        <w:t xml:space="preserve">, </w:t>
      </w:r>
      <w:r w:rsidR="00EC2465">
        <w:tab/>
        <w:t>juste dessous la peau</w:t>
      </w:r>
    </w:p>
    <w:p w14:paraId="61853071" w14:textId="641DB503" w:rsidR="00252FC9" w:rsidRDefault="00252FC9" w:rsidP="00EC2465">
      <w:pPr>
        <w:ind w:left="851"/>
      </w:pPr>
      <w:proofErr w:type="gramStart"/>
      <w:r>
        <w:t>phrase</w:t>
      </w:r>
      <w:proofErr w:type="gramEnd"/>
      <w:r>
        <w:t xml:space="preserve"> insistante en son </w:t>
      </w:r>
      <w:proofErr w:type="spellStart"/>
      <w:r>
        <w:t>début</w:t>
      </w:r>
      <w:proofErr w:type="spellEnd"/>
      <w:r>
        <w:t>.</w:t>
      </w:r>
    </w:p>
    <w:p w14:paraId="3DBCDA37" w14:textId="77777777" w:rsidR="00EC2465" w:rsidRDefault="00EC2465" w:rsidP="00EC2465">
      <w:pPr>
        <w:pBdr>
          <w:bottom w:val="single" w:sz="4" w:space="1" w:color="auto"/>
        </w:pBdr>
        <w:ind w:right="6372"/>
      </w:pPr>
    </w:p>
    <w:p w14:paraId="00BAAF18" w14:textId="77777777" w:rsidR="00252FC9" w:rsidRDefault="00252FC9" w:rsidP="003A13A0"/>
    <w:p w14:paraId="41D32094" w14:textId="77777777" w:rsidR="00EC2465" w:rsidRDefault="003A13A0" w:rsidP="003A13A0">
      <w:r>
        <w:t>(</w:t>
      </w:r>
      <w:proofErr w:type="gramStart"/>
      <w:r>
        <w:t>d'un</w:t>
      </w:r>
      <w:proofErr w:type="gramEnd"/>
      <w:r>
        <w:t xml:space="preserve"> feu quasi </w:t>
      </w:r>
      <w:proofErr w:type="spellStart"/>
      <w:r>
        <w:t>éteint</w:t>
      </w:r>
      <w:proofErr w:type="spellEnd"/>
      <w:r>
        <w:t xml:space="preserve">, </w:t>
      </w:r>
      <w:proofErr w:type="spellStart"/>
      <w:r>
        <w:t>bru</w:t>
      </w:r>
      <w:r>
        <w:rPr>
          <w:rFonts w:ascii="Calibri" w:eastAsia="Calibri" w:hAnsi="Calibri" w:cs="Calibri"/>
        </w:rPr>
        <w:t>̂</w:t>
      </w:r>
      <w:r w:rsidR="00EC2465">
        <w:t>lure</w:t>
      </w:r>
      <w:proofErr w:type="spellEnd"/>
    </w:p>
    <w:p w14:paraId="25E48494" w14:textId="77777777" w:rsidR="00EC2465" w:rsidRDefault="00EC2465" w:rsidP="003A13A0">
      <w:proofErr w:type="gramStart"/>
      <w:r>
        <w:t>faisant</w:t>
      </w:r>
      <w:proofErr w:type="gramEnd"/>
      <w:r>
        <w:t xml:space="preserve"> </w:t>
      </w:r>
      <w:proofErr w:type="spellStart"/>
      <w:r>
        <w:t>démangeaison</w:t>
      </w:r>
      <w:proofErr w:type="spellEnd"/>
      <w:r>
        <w:t xml:space="preserve"> à peine,</w:t>
      </w:r>
    </w:p>
    <w:p w14:paraId="15639A29" w14:textId="0762F75F" w:rsidR="003A13A0" w:rsidRDefault="003A13A0" w:rsidP="003A13A0">
      <w:proofErr w:type="gramStart"/>
      <w:r>
        <w:t>pour</w:t>
      </w:r>
      <w:proofErr w:type="gramEnd"/>
      <w:r>
        <w:t xml:space="preserve"> rappeler le rituel</w:t>
      </w:r>
      <w:r w:rsidR="00EC2465">
        <w:t> </w:t>
      </w:r>
      <w:r>
        <w:t>:</w:t>
      </w:r>
    </w:p>
    <w:p w14:paraId="630ADD0D" w14:textId="77777777" w:rsidR="00EC2465" w:rsidRDefault="00EC2465">
      <w:pPr>
        <w:jc w:val="left"/>
      </w:pPr>
      <w:r>
        <w:br w:type="page"/>
      </w:r>
    </w:p>
    <w:p w14:paraId="77C6C639" w14:textId="10FA07D3" w:rsidR="003A13A0" w:rsidRDefault="003A13A0" w:rsidP="003A13A0">
      <w:proofErr w:type="gramStart"/>
      <w:r>
        <w:lastRenderedPageBreak/>
        <w:t>transfert</w:t>
      </w:r>
      <w:proofErr w:type="gramEnd"/>
      <w:r>
        <w:t xml:space="preserve"> de l'</w:t>
      </w:r>
      <w:proofErr w:type="spellStart"/>
      <w:r>
        <w:t>écriture</w:t>
      </w:r>
      <w:proofErr w:type="spellEnd"/>
    </w:p>
    <w:p w14:paraId="1FAF6E0C" w14:textId="77777777" w:rsidR="003A13A0" w:rsidRDefault="003A13A0" w:rsidP="003A13A0">
      <w:proofErr w:type="gramStart"/>
      <w:r>
        <w:t>aux</w:t>
      </w:r>
      <w:proofErr w:type="gramEnd"/>
      <w:r>
        <w:t xml:space="preserve"> lois de son </w:t>
      </w:r>
      <w:proofErr w:type="spellStart"/>
      <w:r>
        <w:t>invisibilite</w:t>
      </w:r>
      <w:proofErr w:type="spellEnd"/>
      <w:r>
        <w:t>́.)</w:t>
      </w:r>
    </w:p>
    <w:p w14:paraId="110C3D9C" w14:textId="77777777" w:rsidR="00EC2465" w:rsidRDefault="00EC2465" w:rsidP="00EC2465">
      <w:pPr>
        <w:pBdr>
          <w:bottom w:val="single" w:sz="4" w:space="1" w:color="auto"/>
        </w:pBdr>
        <w:ind w:right="6372"/>
      </w:pPr>
    </w:p>
    <w:p w14:paraId="14DBDB27" w14:textId="77777777" w:rsidR="00252FC9" w:rsidRDefault="00252FC9" w:rsidP="003A13A0"/>
    <w:p w14:paraId="01BE3BF9" w14:textId="77777777" w:rsidR="00EC2465" w:rsidRDefault="003A13A0" w:rsidP="003A13A0">
      <w:proofErr w:type="gramStart"/>
      <w:r>
        <w:t>l</w:t>
      </w:r>
      <w:r w:rsidR="00EC2465">
        <w:t>oin</w:t>
      </w:r>
      <w:proofErr w:type="gramEnd"/>
      <w:r w:rsidR="00EC2465">
        <w:t xml:space="preserve"> de ce qui n'a pas pris feu,</w:t>
      </w:r>
    </w:p>
    <w:p w14:paraId="281D8738" w14:textId="7A0F6DFC" w:rsidR="003A13A0" w:rsidRDefault="003A13A0" w:rsidP="003A13A0">
      <w:proofErr w:type="gramStart"/>
      <w:r>
        <w:t>l'absent</w:t>
      </w:r>
      <w:proofErr w:type="gramEnd"/>
      <w:r>
        <w:t xml:space="preserve"> de toute page,</w:t>
      </w:r>
    </w:p>
    <w:p w14:paraId="0FD9466A" w14:textId="77777777" w:rsidR="003A13A0" w:rsidRDefault="003A13A0" w:rsidP="003A13A0">
      <w:proofErr w:type="gramStart"/>
      <w:r>
        <w:t>l'</w:t>
      </w:r>
      <w:proofErr w:type="spellStart"/>
      <w:r>
        <w:t>écrit</w:t>
      </w:r>
      <w:proofErr w:type="spellEnd"/>
      <w:proofErr w:type="gramEnd"/>
      <w:r>
        <w:t xml:space="preserve"> secret ruisselle</w:t>
      </w:r>
    </w:p>
    <w:p w14:paraId="1D6F0689" w14:textId="77777777" w:rsidR="003A13A0" w:rsidRDefault="003A13A0" w:rsidP="003A13A0">
      <w:proofErr w:type="gramStart"/>
      <w:r>
        <w:t>de</w:t>
      </w:r>
      <w:proofErr w:type="gramEnd"/>
      <w:r>
        <w:t xml:space="preserve"> la flamme rapide,</w:t>
      </w:r>
    </w:p>
    <w:p w14:paraId="3CFB5509" w14:textId="77777777" w:rsidR="00EC2465" w:rsidRDefault="00EC2465" w:rsidP="003A13A0"/>
    <w:p w14:paraId="0D0C050C" w14:textId="77777777" w:rsidR="00EC2465" w:rsidRDefault="003A13A0" w:rsidP="003A13A0">
      <w:proofErr w:type="gramStart"/>
      <w:r>
        <w:t>ainsi</w:t>
      </w:r>
      <w:proofErr w:type="gramEnd"/>
      <w:r>
        <w:t xml:space="preserve"> desquamerait </w:t>
      </w:r>
      <w:proofErr w:type="spellStart"/>
      <w:r>
        <w:t>la</w:t>
      </w:r>
      <w:proofErr w:type="spellEnd"/>
      <w:r>
        <w:t xml:space="preserve"> </w:t>
      </w:r>
      <w:proofErr w:type="spellStart"/>
      <w:r>
        <w:t>lèpre</w:t>
      </w:r>
      <w:proofErr w:type="spellEnd"/>
      <w:r>
        <w:t xml:space="preserve"> </w:t>
      </w:r>
    </w:p>
    <w:p w14:paraId="6DD6A5A6" w14:textId="77777777" w:rsidR="00EC2465" w:rsidRDefault="00EC2465" w:rsidP="003A13A0"/>
    <w:p w14:paraId="475A67D2" w14:textId="212A4646" w:rsidR="003A13A0" w:rsidRDefault="003A13A0" w:rsidP="00EC2465">
      <w:pPr>
        <w:ind w:left="2552"/>
      </w:pPr>
      <w:proofErr w:type="spellStart"/>
      <w:proofErr w:type="gramStart"/>
      <w:r>
        <w:t>éparse</w:t>
      </w:r>
      <w:proofErr w:type="spellEnd"/>
      <w:proofErr w:type="gramEnd"/>
      <w:r>
        <w:t>.</w:t>
      </w:r>
    </w:p>
    <w:p w14:paraId="517319D2" w14:textId="77777777" w:rsidR="00252FC9" w:rsidRDefault="00252FC9" w:rsidP="003A13A0"/>
    <w:p w14:paraId="47B26A8A" w14:textId="77777777" w:rsidR="00252FC9" w:rsidRDefault="00252FC9" w:rsidP="003A13A0"/>
    <w:p w14:paraId="22ADF8D1" w14:textId="77777777" w:rsidR="00252FC9" w:rsidRDefault="00252FC9" w:rsidP="003A13A0"/>
    <w:p w14:paraId="072F24C0" w14:textId="77777777" w:rsidR="00252FC9" w:rsidRDefault="00252FC9" w:rsidP="003A13A0"/>
    <w:p w14:paraId="36A17D6B" w14:textId="77777777" w:rsidR="00252FC9" w:rsidRDefault="00252FC9" w:rsidP="003A13A0"/>
    <w:p w14:paraId="6C553707" w14:textId="77777777" w:rsidR="00252FC9" w:rsidRDefault="00252FC9" w:rsidP="003A13A0"/>
    <w:p w14:paraId="1C2CFA7C" w14:textId="77777777" w:rsidR="00252FC9" w:rsidRDefault="00252FC9" w:rsidP="003A13A0"/>
    <w:p w14:paraId="0492331A" w14:textId="77777777" w:rsidR="00252FC9" w:rsidRDefault="00252FC9" w:rsidP="00EC2465">
      <w:pPr>
        <w:pBdr>
          <w:bottom w:val="single" w:sz="4" w:space="1" w:color="auto"/>
        </w:pBdr>
      </w:pPr>
    </w:p>
    <w:p w14:paraId="724DCA03" w14:textId="50F61EE5" w:rsidR="00435E2E" w:rsidRPr="004C2550" w:rsidRDefault="003A13A0" w:rsidP="003A13A0">
      <w:pPr>
        <w:rPr>
          <w:i/>
          <w:sz w:val="20"/>
        </w:rPr>
      </w:pPr>
      <w:bookmarkStart w:id="0" w:name="_GoBack"/>
      <w:r w:rsidRPr="004C2550">
        <w:rPr>
          <w:i/>
          <w:sz w:val="20"/>
        </w:rPr>
        <w:t xml:space="preserve">• </w:t>
      </w:r>
      <w:r w:rsidR="00EC2465" w:rsidRPr="004C2550">
        <w:rPr>
          <w:i/>
          <w:sz w:val="20"/>
        </w:rPr>
        <w:t>Publié avec des aquarelles de</w:t>
      </w:r>
      <w:r w:rsidRPr="004C2550">
        <w:rPr>
          <w:i/>
          <w:sz w:val="20"/>
        </w:rPr>
        <w:t xml:space="preserve"> Raquel.</w:t>
      </w:r>
    </w:p>
    <w:bookmarkEnd w:id="0"/>
    <w:sectPr w:rsidR="00435E2E" w:rsidRPr="004C2550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A0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2FC9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A13A0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4C2550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0387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87FDA"/>
    <w:rsid w:val="00CA2FF8"/>
    <w:rsid w:val="00CB3887"/>
    <w:rsid w:val="00CC2B0C"/>
    <w:rsid w:val="00CF45BE"/>
    <w:rsid w:val="00D327B3"/>
    <w:rsid w:val="00DA5682"/>
    <w:rsid w:val="00DE2248"/>
    <w:rsid w:val="00E37C6C"/>
    <w:rsid w:val="00E647E2"/>
    <w:rsid w:val="00E7710D"/>
    <w:rsid w:val="00EB6868"/>
    <w:rsid w:val="00EC2465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84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157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2017-12-09T07:54:00Z</dcterms:created>
  <dcterms:modified xsi:type="dcterms:W3CDTF">2017-12-09T08:22:00Z</dcterms:modified>
</cp:coreProperties>
</file>